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74" w:rsidRPr="00406A74" w:rsidRDefault="00406A74" w:rsidP="00406A74">
      <w:pPr>
        <w:rPr>
          <w:sz w:val="32"/>
          <w:szCs w:val="32"/>
        </w:rPr>
      </w:pPr>
      <w:r w:rsidRPr="00406A74">
        <w:rPr>
          <w:sz w:val="32"/>
          <w:szCs w:val="32"/>
        </w:rPr>
        <w:t>C</w:t>
      </w:r>
      <w:r w:rsidRPr="00406A74">
        <w:rPr>
          <w:sz w:val="32"/>
          <w:szCs w:val="32"/>
        </w:rPr>
        <w:t xml:space="preserve">olor codes for the wires and pins for our Binary™ 3P XLR Female to Male </w:t>
      </w:r>
      <w:r w:rsidRPr="00406A74">
        <w:rPr>
          <w:sz w:val="32"/>
          <w:szCs w:val="32"/>
        </w:rPr>
        <w:t>Cable with Gold Plated Contacts. (</w:t>
      </w:r>
      <w:r w:rsidRPr="00406A74">
        <w:rPr>
          <w:sz w:val="32"/>
          <w:szCs w:val="32"/>
        </w:rPr>
        <w:t>B6-XLR-3FM-XXFT</w:t>
      </w:r>
      <w:r w:rsidRPr="00406A74">
        <w:rPr>
          <w:sz w:val="32"/>
          <w:szCs w:val="32"/>
        </w:rPr>
        <w:t>)</w:t>
      </w:r>
    </w:p>
    <w:p w:rsidR="00406A74" w:rsidRPr="00406A74" w:rsidRDefault="00406A74" w:rsidP="00406A74">
      <w:r w:rsidRPr="00406A74">
        <w:drawing>
          <wp:anchor distT="0" distB="0" distL="114300" distR="114300" simplePos="0" relativeHeight="251658240" behindDoc="0" locked="0" layoutInCell="1" allowOverlap="1" wp14:anchorId="06B3B5EB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923002" cy="40005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002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A74" w:rsidRPr="00406A74" w:rsidRDefault="00406A74" w:rsidP="00406A74"/>
    <w:p w:rsidR="00406A74" w:rsidRPr="00406A74" w:rsidRDefault="00406A74" w:rsidP="00406A74"/>
    <w:p w:rsidR="00406A74" w:rsidRPr="00406A74" w:rsidRDefault="00406A74" w:rsidP="00406A74"/>
    <w:p w:rsidR="00406A74" w:rsidRPr="00406A74" w:rsidRDefault="00406A74" w:rsidP="00406A74"/>
    <w:p w:rsidR="00406A74" w:rsidRPr="00406A74" w:rsidRDefault="00406A74" w:rsidP="00406A74"/>
    <w:p w:rsidR="00406A74" w:rsidRPr="00406A74" w:rsidRDefault="00406A74" w:rsidP="00406A74"/>
    <w:p w:rsidR="00406A74" w:rsidRPr="00406A74" w:rsidRDefault="00406A74" w:rsidP="00406A74"/>
    <w:p w:rsidR="00406A74" w:rsidRPr="00406A74" w:rsidRDefault="00406A74" w:rsidP="00406A74"/>
    <w:p w:rsidR="00406A74" w:rsidRPr="00406A74" w:rsidRDefault="00406A74" w:rsidP="00406A74"/>
    <w:p w:rsidR="00406A74" w:rsidRPr="00406A74" w:rsidRDefault="00406A74" w:rsidP="00406A74"/>
    <w:p w:rsidR="00406A74" w:rsidRPr="00406A74" w:rsidRDefault="00406A74" w:rsidP="00406A74"/>
    <w:p w:rsidR="00406A74" w:rsidRPr="00406A74" w:rsidRDefault="00406A74" w:rsidP="00406A74"/>
    <w:p w:rsidR="00406A74" w:rsidRPr="00406A74" w:rsidRDefault="00406A74" w:rsidP="00406A74"/>
    <w:p w:rsidR="00406A74" w:rsidRDefault="00406A74" w:rsidP="00406A74"/>
    <w:p w:rsidR="00406A74" w:rsidRPr="00406A74" w:rsidRDefault="00406A74" w:rsidP="00406A74">
      <w:pPr>
        <w:jc w:val="center"/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Note: L</w:t>
      </w:r>
      <w:r w:rsidRPr="00406A7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ine one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(1)</w:t>
      </w:r>
      <w:r w:rsidRPr="00406A7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has ground connection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406A74" w:rsidRPr="0040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74"/>
    <w:rsid w:val="00202B4F"/>
    <w:rsid w:val="0036529D"/>
    <w:rsid w:val="00406A74"/>
    <w:rsid w:val="009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223D"/>
  <w15:chartTrackingRefBased/>
  <w15:docId w15:val="{B3E0558E-88B3-40E7-9ACF-6083F3E4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Wilmoth</dc:creator>
  <cp:keywords/>
  <dc:description/>
  <cp:lastModifiedBy>Jim Wilmoth</cp:lastModifiedBy>
  <cp:revision>1</cp:revision>
  <dcterms:created xsi:type="dcterms:W3CDTF">2017-12-12T15:14:00Z</dcterms:created>
  <dcterms:modified xsi:type="dcterms:W3CDTF">2017-12-12T15:22:00Z</dcterms:modified>
</cp:coreProperties>
</file>